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25FD" w14:textId="7E12BDFA" w:rsidR="00CE7C9A" w:rsidRPr="00CE7C9A" w:rsidRDefault="0093585C" w:rsidP="00CE7C9A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9A621A1" wp14:editId="4E32D5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16175" cy="1866900"/>
            <wp:effectExtent l="0" t="0" r="3175" b="0"/>
            <wp:wrapTight wrapText="bothSides">
              <wp:wrapPolygon edited="0">
                <wp:start x="0" y="0"/>
                <wp:lineTo x="0" y="21380"/>
                <wp:lineTo x="21458" y="21380"/>
                <wp:lineTo x="21458" y="0"/>
                <wp:lineTo x="0" y="0"/>
              </wp:wrapPolygon>
            </wp:wrapTight>
            <wp:docPr id="11551924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38" cy="186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C9A" w:rsidRPr="00CE7C9A">
        <w:rPr>
          <w:b/>
          <w:bCs/>
        </w:rPr>
        <w:t>Offre d’emploi - Chargé-</w:t>
      </w:r>
      <w:proofErr w:type="spellStart"/>
      <w:r w:rsidR="00CE7C9A" w:rsidRPr="00CE7C9A">
        <w:rPr>
          <w:b/>
          <w:bCs/>
        </w:rPr>
        <w:t>ée</w:t>
      </w:r>
      <w:proofErr w:type="spellEnd"/>
      <w:r w:rsidR="00CE7C9A" w:rsidRPr="00CE7C9A">
        <w:rPr>
          <w:b/>
          <w:bCs/>
        </w:rPr>
        <w:t xml:space="preserve"> de projets </w:t>
      </w:r>
    </w:p>
    <w:p w14:paraId="0E5F3ABF" w14:textId="77777777" w:rsidR="00CE7C9A" w:rsidRPr="00CE7C9A" w:rsidRDefault="00CE7C9A" w:rsidP="00CE7C9A">
      <w:r w:rsidRPr="00CE7C9A">
        <w:rPr>
          <w:b/>
          <w:bCs/>
        </w:rPr>
        <w:t xml:space="preserve">Comité </w:t>
      </w:r>
      <w:proofErr w:type="spellStart"/>
      <w:r w:rsidRPr="00CE7C9A">
        <w:rPr>
          <w:b/>
          <w:bCs/>
        </w:rPr>
        <w:t>Antigaspillage</w:t>
      </w:r>
      <w:proofErr w:type="spellEnd"/>
      <w:r w:rsidRPr="00CE7C9A">
        <w:rPr>
          <w:b/>
          <w:bCs/>
        </w:rPr>
        <w:t xml:space="preserve"> Haute Yamaska</w:t>
      </w:r>
    </w:p>
    <w:p w14:paraId="765D7113" w14:textId="77777777" w:rsidR="00CE7C9A" w:rsidRPr="00CE7C9A" w:rsidRDefault="00CE7C9A" w:rsidP="00CE7C9A">
      <w:r w:rsidRPr="00CE7C9A">
        <w:rPr>
          <w:b/>
          <w:bCs/>
        </w:rPr>
        <w:t>Lieu :</w:t>
      </w:r>
      <w:r w:rsidRPr="00CE7C9A">
        <w:t xml:space="preserve"> Granby et Haute-Yamaska (déplacements sur le territoire)</w:t>
      </w:r>
      <w:r w:rsidRPr="00CE7C9A">
        <w:br/>
      </w:r>
      <w:r w:rsidRPr="00CE7C9A">
        <w:rPr>
          <w:b/>
          <w:bCs/>
        </w:rPr>
        <w:t>Horaire :</w:t>
      </w:r>
      <w:r w:rsidRPr="00CE7C9A">
        <w:t xml:space="preserve"> 28 h / semaine</w:t>
      </w:r>
      <w:r w:rsidRPr="00CE7C9A">
        <w:br/>
      </w:r>
      <w:r w:rsidRPr="00CE7C9A">
        <w:rPr>
          <w:b/>
          <w:bCs/>
        </w:rPr>
        <w:t>Taux horaire :</w:t>
      </w:r>
      <w:r w:rsidRPr="00CE7C9A">
        <w:t xml:space="preserve"> 25 $ / h</w:t>
      </w:r>
      <w:r w:rsidRPr="00CE7C9A">
        <w:br/>
      </w:r>
      <w:r w:rsidRPr="00CE7C9A">
        <w:rPr>
          <w:b/>
          <w:bCs/>
        </w:rPr>
        <w:t>Entrée en poste :</w:t>
      </w:r>
      <w:r w:rsidRPr="00CE7C9A">
        <w:t xml:space="preserve"> juin 2026 </w:t>
      </w:r>
    </w:p>
    <w:p w14:paraId="79C7CEE0" w14:textId="77777777" w:rsidR="00CE7C9A" w:rsidRPr="00CE7C9A" w:rsidRDefault="00CE7C9A" w:rsidP="00CE7C9A">
      <w:r w:rsidRPr="00CE7C9A">
        <w:rPr>
          <w:b/>
          <w:bCs/>
        </w:rPr>
        <w:t>Durée</w:t>
      </w:r>
      <w:r w:rsidRPr="00CE7C9A">
        <w:t> : Contrat pour une période de 3 ans, possibilité de renouvellement </w:t>
      </w:r>
    </w:p>
    <w:p w14:paraId="015853A7" w14:textId="77777777" w:rsidR="00CE7C9A" w:rsidRPr="00CE7C9A" w:rsidRDefault="0023735B" w:rsidP="00CE7C9A">
      <w:r>
        <w:pict w14:anchorId="52ADB7D7">
          <v:rect id="_x0000_i1025" style="width:0;height:1.5pt" o:hralign="center" o:hrstd="t" o:hr="t" fillcolor="#a0a0a0" stroked="f"/>
        </w:pict>
      </w:r>
    </w:p>
    <w:p w14:paraId="348DCCEA" w14:textId="77777777" w:rsidR="00CE7C9A" w:rsidRPr="00CE7C9A" w:rsidRDefault="00CE7C9A" w:rsidP="00CE7C9A">
      <w:r w:rsidRPr="00CE7C9A">
        <w:rPr>
          <w:b/>
          <w:bCs/>
        </w:rPr>
        <w:t>Sommaire du poste</w:t>
      </w:r>
    </w:p>
    <w:p w14:paraId="3EFAFD08" w14:textId="77777777" w:rsidR="00CE7C9A" w:rsidRPr="00CE7C9A" w:rsidRDefault="00CE7C9A" w:rsidP="00CE7C9A">
      <w:r w:rsidRPr="00CE7C9A">
        <w:t xml:space="preserve">En collaboration avec la coordonnatrice du Comité </w:t>
      </w:r>
      <w:proofErr w:type="spellStart"/>
      <w:r w:rsidRPr="00CE7C9A">
        <w:t>Antigaspillage</w:t>
      </w:r>
      <w:proofErr w:type="spellEnd"/>
      <w:r w:rsidRPr="00CE7C9A">
        <w:t xml:space="preserve"> Haute Yamaska, la personne assure la planification, le suivi et la mise en œuvre des actions visant à réduire le gaspillage alimentaire sur le territoire, tout en mobilisant les partenaires.</w:t>
      </w:r>
    </w:p>
    <w:p w14:paraId="3DCA00F3" w14:textId="77777777" w:rsidR="00CE7C9A" w:rsidRPr="00CE7C9A" w:rsidRDefault="0023735B" w:rsidP="00CE7C9A">
      <w:r>
        <w:pict w14:anchorId="6D729C87">
          <v:rect id="_x0000_i1026" style="width:0;height:1.5pt" o:hralign="center" o:hrstd="t" o:hr="t" fillcolor="#a0a0a0" stroked="f"/>
        </w:pict>
      </w:r>
    </w:p>
    <w:p w14:paraId="09932EC4" w14:textId="77777777" w:rsidR="00CE7C9A" w:rsidRPr="00CE7C9A" w:rsidRDefault="00CE7C9A" w:rsidP="00CE7C9A">
      <w:r w:rsidRPr="00CE7C9A">
        <w:rPr>
          <w:b/>
          <w:bCs/>
        </w:rPr>
        <w:t>Principales responsabilités</w:t>
      </w:r>
    </w:p>
    <w:p w14:paraId="6E75C96D" w14:textId="77777777" w:rsidR="00CE7C9A" w:rsidRPr="00CE7C9A" w:rsidRDefault="00CE7C9A" w:rsidP="00CE7C9A">
      <w:r w:rsidRPr="00CE7C9A">
        <w:rPr>
          <w:b/>
          <w:bCs/>
        </w:rPr>
        <w:t>Projets et actions</w:t>
      </w:r>
    </w:p>
    <w:p w14:paraId="37BD4B97" w14:textId="7777777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>Amorcer la réflexion pour la mise en œuvre des différentes étapes du projet : collecte des denrées, transformation, conservation, transport, distribution.</w:t>
      </w:r>
    </w:p>
    <w:p w14:paraId="7409B665" w14:textId="7777777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>Élaborer un plan d’action qui fait consensus auprès du comité à partir d’un portrait de la situation du gaspillage alimentaire sur le territoire;</w:t>
      </w:r>
    </w:p>
    <w:p w14:paraId="33A73907" w14:textId="7777777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>Planifier et organiser les actions à mettre en place; </w:t>
      </w:r>
    </w:p>
    <w:p w14:paraId="31439098" w14:textId="53E03CA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 xml:space="preserve">Superviser un stagiaire qui </w:t>
      </w:r>
      <w:r w:rsidR="00F40EB2" w:rsidRPr="00CE7C9A">
        <w:t>effectuera</w:t>
      </w:r>
      <w:r w:rsidRPr="00CE7C9A">
        <w:t xml:space="preserve"> un travail complémentaire;</w:t>
      </w:r>
    </w:p>
    <w:p w14:paraId="080EE2E6" w14:textId="7777777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>Développer des outils de suivi (indicateurs, tableaux de suivi); </w:t>
      </w:r>
    </w:p>
    <w:p w14:paraId="3E235690" w14:textId="7777777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>Identifier des solutions concrètes aux enjeux du terrain; </w:t>
      </w:r>
    </w:p>
    <w:p w14:paraId="6CBCB750" w14:textId="77777777" w:rsidR="00CE7C9A" w:rsidRPr="00CE7C9A" w:rsidRDefault="00CE7C9A" w:rsidP="00E40D68">
      <w:pPr>
        <w:numPr>
          <w:ilvl w:val="0"/>
          <w:numId w:val="1"/>
        </w:numPr>
        <w:spacing w:line="276" w:lineRule="auto"/>
      </w:pPr>
      <w:r w:rsidRPr="00CE7C9A">
        <w:t>S’inspirer des initiatives existantes et les adapter au territoire.</w:t>
      </w:r>
    </w:p>
    <w:p w14:paraId="1ED17293" w14:textId="77777777" w:rsidR="00CE7C9A" w:rsidRPr="00CE7C9A" w:rsidRDefault="00CE7C9A" w:rsidP="00CE7C9A">
      <w:r w:rsidRPr="00CE7C9A">
        <w:rPr>
          <w:b/>
          <w:bCs/>
        </w:rPr>
        <w:t>Mobilisation des partenaires</w:t>
      </w:r>
    </w:p>
    <w:p w14:paraId="64252447" w14:textId="77777777" w:rsidR="00CE7C9A" w:rsidRPr="00CE7C9A" w:rsidRDefault="00CE7C9A" w:rsidP="00E40D68">
      <w:pPr>
        <w:numPr>
          <w:ilvl w:val="0"/>
          <w:numId w:val="2"/>
        </w:numPr>
        <w:spacing w:line="276" w:lineRule="auto"/>
      </w:pPr>
      <w:r w:rsidRPr="00CE7C9A">
        <w:t>Développer et entretenir les liens avec les maraîchers, les producteurs, les épiceries et certains organismes;</w:t>
      </w:r>
    </w:p>
    <w:p w14:paraId="7FED9E71" w14:textId="77777777" w:rsidR="00CE7C9A" w:rsidRPr="00CE7C9A" w:rsidRDefault="00CE7C9A" w:rsidP="00E40D68">
      <w:pPr>
        <w:numPr>
          <w:ilvl w:val="0"/>
          <w:numId w:val="2"/>
        </w:numPr>
        <w:spacing w:line="276" w:lineRule="auto"/>
      </w:pPr>
      <w:r w:rsidRPr="00CE7C9A">
        <w:t>Contacter et mobiliser de nouveaux partenaires et donateurs de denrées;</w:t>
      </w:r>
    </w:p>
    <w:p w14:paraId="59E44F68" w14:textId="77777777" w:rsidR="00CE7C9A" w:rsidRPr="00CE7C9A" w:rsidRDefault="00CE7C9A" w:rsidP="00E40D68">
      <w:pPr>
        <w:numPr>
          <w:ilvl w:val="0"/>
          <w:numId w:val="2"/>
        </w:numPr>
        <w:spacing w:line="276" w:lineRule="auto"/>
      </w:pPr>
      <w:r w:rsidRPr="00CE7C9A">
        <w:t>Favoriser la concertation et une vision commune au sein du comité;</w:t>
      </w:r>
    </w:p>
    <w:p w14:paraId="26C73A73" w14:textId="77777777" w:rsidR="00CE7C9A" w:rsidRPr="00CE7C9A" w:rsidRDefault="00CE7C9A" w:rsidP="00E40D68">
      <w:pPr>
        <w:numPr>
          <w:ilvl w:val="0"/>
          <w:numId w:val="2"/>
        </w:numPr>
        <w:spacing w:line="276" w:lineRule="auto"/>
      </w:pPr>
      <w:r w:rsidRPr="00CE7C9A">
        <w:t>Soutenir la recherche de financement et de subventions.</w:t>
      </w:r>
    </w:p>
    <w:p w14:paraId="37D6A7F2" w14:textId="74E203A0" w:rsidR="00CE7C9A" w:rsidRPr="00CE7C9A" w:rsidRDefault="00F40EB2" w:rsidP="00CE7C9A">
      <w:r>
        <w:br w:type="page"/>
      </w:r>
      <w:r w:rsidR="00CE7C9A" w:rsidRPr="00CE7C9A">
        <w:rPr>
          <w:b/>
          <w:bCs/>
        </w:rPr>
        <w:lastRenderedPageBreak/>
        <w:t>Suivi et communication</w:t>
      </w:r>
    </w:p>
    <w:p w14:paraId="40F5C130" w14:textId="77777777" w:rsidR="00CE7C9A" w:rsidRPr="00CE7C9A" w:rsidRDefault="00CE7C9A" w:rsidP="00CE7C9A">
      <w:pPr>
        <w:numPr>
          <w:ilvl w:val="0"/>
          <w:numId w:val="3"/>
        </w:numPr>
      </w:pPr>
      <w:r w:rsidRPr="00CE7C9A">
        <w:t>Recueillir et analyser des données sur le gaspillage alimentaire;</w:t>
      </w:r>
    </w:p>
    <w:p w14:paraId="2F0112D9" w14:textId="77777777" w:rsidR="00CE7C9A" w:rsidRPr="00CE7C9A" w:rsidRDefault="00CE7C9A" w:rsidP="00CE7C9A">
      <w:pPr>
        <w:numPr>
          <w:ilvl w:val="0"/>
          <w:numId w:val="3"/>
        </w:numPr>
      </w:pPr>
      <w:r w:rsidRPr="00CE7C9A">
        <w:t>Produire un bilan annuel; </w:t>
      </w:r>
    </w:p>
    <w:p w14:paraId="573CE273" w14:textId="77777777" w:rsidR="00CE7C9A" w:rsidRPr="00CE7C9A" w:rsidRDefault="00CE7C9A" w:rsidP="00CE7C9A">
      <w:pPr>
        <w:numPr>
          <w:ilvl w:val="0"/>
          <w:numId w:val="3"/>
        </w:numPr>
      </w:pPr>
      <w:r w:rsidRPr="00CE7C9A">
        <w:t>Contribuer à la sensibilisation des partenaires et du public. </w:t>
      </w:r>
    </w:p>
    <w:p w14:paraId="55C84AE4" w14:textId="77777777" w:rsidR="00CE7C9A" w:rsidRPr="00CE7C9A" w:rsidRDefault="0023735B" w:rsidP="00CE7C9A">
      <w:r>
        <w:pict w14:anchorId="60EBD6AF">
          <v:rect id="_x0000_i1027" style="width:0;height:1.5pt" o:hralign="center" o:hrstd="t" o:hr="t" fillcolor="#a0a0a0" stroked="f"/>
        </w:pict>
      </w:r>
    </w:p>
    <w:p w14:paraId="7FEDE2FE" w14:textId="77777777" w:rsidR="00CE7C9A" w:rsidRPr="00CE7C9A" w:rsidRDefault="00CE7C9A" w:rsidP="00CE7C9A">
      <w:r w:rsidRPr="00CE7C9A">
        <w:rPr>
          <w:b/>
          <w:bCs/>
        </w:rPr>
        <w:t>Profil recherché</w:t>
      </w:r>
    </w:p>
    <w:p w14:paraId="642A2621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Formation en gestion de projets, en sciences de l’environnement, développement durable, économie circulaire. Toute formation et expérience de travail seront analysés</w:t>
      </w:r>
    </w:p>
    <w:p w14:paraId="4005A391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Intérêt marqué pour l’alimentation durable et la lutte contre le gaspillage </w:t>
      </w:r>
    </w:p>
    <w:p w14:paraId="3360DAE0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Un atout : Connaissance de la sécurité alimentaire et des réseaux communautaires </w:t>
      </w:r>
    </w:p>
    <w:p w14:paraId="25B99E1D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Grande autonomie, débrouillardise et sens de l’initiative </w:t>
      </w:r>
    </w:p>
    <w:p w14:paraId="5CF39719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Excellente organisation et capacité à gérer plusieurs dossiers </w:t>
      </w:r>
    </w:p>
    <w:p w14:paraId="07F88EC0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Capacité à travailler en équipe, notamment avec les nombreux partenaires </w:t>
      </w:r>
    </w:p>
    <w:p w14:paraId="6589081B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Fortes habiletés en communication et en mobilisation </w:t>
      </w:r>
    </w:p>
    <w:p w14:paraId="5508E207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Esprit pratique et orienté vers les solutions </w:t>
      </w:r>
    </w:p>
    <w:p w14:paraId="50D407CD" w14:textId="77777777" w:rsidR="00CE7C9A" w:rsidRPr="00CE7C9A" w:rsidRDefault="00CE7C9A" w:rsidP="00E40D68">
      <w:pPr>
        <w:numPr>
          <w:ilvl w:val="0"/>
          <w:numId w:val="4"/>
        </w:numPr>
        <w:spacing w:after="0" w:line="276" w:lineRule="auto"/>
      </w:pPr>
      <w:r w:rsidRPr="00CE7C9A">
        <w:t>Vision à long terme et souci de la pérennité du projet</w:t>
      </w:r>
    </w:p>
    <w:p w14:paraId="713C1478" w14:textId="77777777" w:rsidR="00CE7C9A" w:rsidRPr="00CE7C9A" w:rsidRDefault="0023735B" w:rsidP="00CE7C9A">
      <w:r>
        <w:pict w14:anchorId="5297EA4A">
          <v:rect id="_x0000_i1028" style="width:0;height:1.5pt" o:hralign="center" o:hrstd="t" o:hr="t" fillcolor="#a0a0a0" stroked="f"/>
        </w:pict>
      </w:r>
    </w:p>
    <w:p w14:paraId="28EA26FF" w14:textId="77777777" w:rsidR="00CE7C9A" w:rsidRPr="00CE7C9A" w:rsidRDefault="00CE7C9A" w:rsidP="00CE7C9A">
      <w:r w:rsidRPr="00CE7C9A">
        <w:rPr>
          <w:b/>
          <w:bCs/>
        </w:rPr>
        <w:t>Exigence</w:t>
      </w:r>
    </w:p>
    <w:p w14:paraId="39E6D197" w14:textId="77777777" w:rsidR="00CE7C9A" w:rsidRPr="00CE7C9A" w:rsidRDefault="00CE7C9A" w:rsidP="00E40D68">
      <w:pPr>
        <w:numPr>
          <w:ilvl w:val="0"/>
          <w:numId w:val="5"/>
        </w:numPr>
        <w:spacing w:after="0"/>
      </w:pPr>
      <w:r w:rsidRPr="00CE7C9A">
        <w:t>Permis de conduire valide et accès à un véhicule </w:t>
      </w:r>
    </w:p>
    <w:p w14:paraId="6703563C" w14:textId="77777777" w:rsidR="00CE7C9A" w:rsidRPr="00CE7C9A" w:rsidRDefault="00CE7C9A" w:rsidP="00E40D68">
      <w:pPr>
        <w:numPr>
          <w:ilvl w:val="0"/>
          <w:numId w:val="5"/>
        </w:numPr>
        <w:spacing w:after="0"/>
      </w:pPr>
      <w:r w:rsidRPr="00CE7C9A">
        <w:t>Travail aux bureaux de SOS Dépannage à Granby au 327 rue Matton à Granby </w:t>
      </w:r>
    </w:p>
    <w:p w14:paraId="06102779" w14:textId="77777777" w:rsidR="00CE7C9A" w:rsidRPr="00CE7C9A" w:rsidRDefault="0023735B" w:rsidP="00CE7C9A">
      <w:r>
        <w:pict w14:anchorId="2903F63F">
          <v:rect id="_x0000_i1029" style="width:0;height:1.5pt" o:hralign="center" o:hrstd="t" o:hr="t" fillcolor="#a0a0a0" stroked="f"/>
        </w:pict>
      </w:r>
    </w:p>
    <w:p w14:paraId="34C7011C" w14:textId="77777777" w:rsidR="00CE7C9A" w:rsidRDefault="00CE7C9A" w:rsidP="00CE7C9A">
      <w:pPr>
        <w:rPr>
          <w:b/>
          <w:bCs/>
        </w:rPr>
      </w:pPr>
      <w:r w:rsidRPr="00CE7C9A">
        <w:rPr>
          <w:b/>
          <w:bCs/>
        </w:rPr>
        <w:t>Ce que nous offrons</w:t>
      </w:r>
    </w:p>
    <w:p w14:paraId="19B3F69F" w14:textId="77777777" w:rsidR="00E40D68" w:rsidRPr="00E40D68" w:rsidRDefault="00E40D68" w:rsidP="00E40D68">
      <w:pPr>
        <w:numPr>
          <w:ilvl w:val="0"/>
          <w:numId w:val="7"/>
        </w:numPr>
      </w:pPr>
      <w:r w:rsidRPr="00E40D68">
        <w:t>5 jours de congés maladies payés</w:t>
      </w:r>
    </w:p>
    <w:p w14:paraId="2808F0EE" w14:textId="0CE431B2" w:rsidR="00E40D68" w:rsidRPr="00E40D68" w:rsidRDefault="00E40D68" w:rsidP="00E40D68">
      <w:pPr>
        <w:numPr>
          <w:ilvl w:val="0"/>
          <w:numId w:val="7"/>
        </w:numPr>
      </w:pPr>
      <w:r w:rsidRPr="00E40D68">
        <w:t>Assurances collectives </w:t>
      </w:r>
    </w:p>
    <w:p w14:paraId="7A0F92A7" w14:textId="77777777" w:rsidR="00E40D68" w:rsidRDefault="00E40D68" w:rsidP="00E40D68">
      <w:pPr>
        <w:numPr>
          <w:ilvl w:val="0"/>
          <w:numId w:val="7"/>
        </w:numPr>
      </w:pPr>
      <w:r w:rsidRPr="00E40D68">
        <w:t>Congé payé le jour de votre anniversaire</w:t>
      </w:r>
    </w:p>
    <w:p w14:paraId="746C68C2" w14:textId="73D07C28" w:rsidR="00E40D68" w:rsidRPr="00E40D68" w:rsidRDefault="00C37326" w:rsidP="00E40D68">
      <w:pPr>
        <w:numPr>
          <w:ilvl w:val="0"/>
          <w:numId w:val="7"/>
        </w:numPr>
      </w:pPr>
      <w:r>
        <w:t xml:space="preserve">Journées </w:t>
      </w:r>
      <w:r w:rsidR="00E40D68">
        <w:t>santé</w:t>
      </w:r>
    </w:p>
    <w:p w14:paraId="427A19B6" w14:textId="77777777" w:rsidR="00E40D68" w:rsidRPr="00E40D68" w:rsidRDefault="00E40D68" w:rsidP="00E40D68">
      <w:pPr>
        <w:numPr>
          <w:ilvl w:val="0"/>
          <w:numId w:val="7"/>
        </w:numPr>
      </w:pPr>
      <w:r w:rsidRPr="00E40D68">
        <w:t>À chaque mois, un tirage d’une journée de congé payé</w:t>
      </w:r>
    </w:p>
    <w:p w14:paraId="61393D7F" w14:textId="77777777" w:rsidR="00E40D68" w:rsidRPr="00E40D68" w:rsidRDefault="00E40D68" w:rsidP="00E40D68">
      <w:pPr>
        <w:numPr>
          <w:ilvl w:val="0"/>
          <w:numId w:val="7"/>
        </w:numPr>
      </w:pPr>
      <w:r w:rsidRPr="00E40D68">
        <w:t>11 congés fériés</w:t>
      </w:r>
    </w:p>
    <w:p w14:paraId="6B77EBCB" w14:textId="66B62623" w:rsidR="00E40D68" w:rsidRPr="00E40D68" w:rsidRDefault="00E40D68" w:rsidP="00CE7C9A">
      <w:pPr>
        <w:rPr>
          <w:b/>
          <w:bCs/>
        </w:rPr>
      </w:pPr>
      <w:r w:rsidRPr="00E40D68">
        <w:rPr>
          <w:b/>
          <w:bCs/>
        </w:rPr>
        <w:t>Rejoignez une équipe humaine et engagée !</w:t>
      </w:r>
    </w:p>
    <w:p w14:paraId="63F339EC" w14:textId="77777777" w:rsidR="00CE7C9A" w:rsidRPr="00CE7C9A" w:rsidRDefault="0023735B" w:rsidP="00CE7C9A">
      <w:r>
        <w:pict w14:anchorId="180A8ECE">
          <v:rect id="_x0000_i1030" style="width:0;height:1.5pt" o:hralign="center" o:hrstd="t" o:hr="t" fillcolor="#a0a0a0" stroked="f"/>
        </w:pict>
      </w:r>
    </w:p>
    <w:p w14:paraId="0502047B" w14:textId="77777777" w:rsidR="00CE7C9A" w:rsidRPr="00CE7C9A" w:rsidRDefault="00CE7C9A" w:rsidP="00CE7C9A">
      <w:r w:rsidRPr="00CE7C9A">
        <w:rPr>
          <w:b/>
          <w:bCs/>
        </w:rPr>
        <w:t>Pour postuler</w:t>
      </w:r>
    </w:p>
    <w:p w14:paraId="2FB885FC" w14:textId="7D44C291" w:rsidR="00D00BC0" w:rsidRDefault="00CE7C9A">
      <w:r w:rsidRPr="00CE7C9A">
        <w:t xml:space="preserve">CV et lettre de motivation à : </w:t>
      </w:r>
      <w:hyperlink r:id="rId6" w:history="1">
        <w:r w:rsidRPr="00CE7C9A">
          <w:rPr>
            <w:rStyle w:val="Lienhypertexte"/>
          </w:rPr>
          <w:t>rh</w:t>
        </w:r>
        <w:r w:rsidRPr="00CE7C9A">
          <w:rPr>
            <w:rStyle w:val="Lienhypertexte"/>
            <w:i/>
            <w:iCs/>
          </w:rPr>
          <w:t>@</w:t>
        </w:r>
        <w:r w:rsidRPr="00CE7C9A">
          <w:rPr>
            <w:rStyle w:val="Lienhypertexte"/>
          </w:rPr>
          <w:t>sos-depannage.org</w:t>
        </w:r>
      </w:hyperlink>
      <w:r w:rsidRPr="00CE7C9A">
        <w:t xml:space="preserve"> </w:t>
      </w:r>
      <w:r w:rsidRPr="00CE7C9A">
        <w:rPr>
          <w:i/>
          <w:iCs/>
        </w:rPr>
        <w:t> </w:t>
      </w:r>
    </w:p>
    <w:sectPr w:rsidR="00D00B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18C"/>
    <w:multiLevelType w:val="multilevel"/>
    <w:tmpl w:val="AD9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26C74"/>
    <w:multiLevelType w:val="multilevel"/>
    <w:tmpl w:val="E49C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663E6"/>
    <w:multiLevelType w:val="multilevel"/>
    <w:tmpl w:val="50B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33101"/>
    <w:multiLevelType w:val="multilevel"/>
    <w:tmpl w:val="6892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4243D"/>
    <w:multiLevelType w:val="multilevel"/>
    <w:tmpl w:val="F218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D42DE"/>
    <w:multiLevelType w:val="multilevel"/>
    <w:tmpl w:val="FA28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0415B"/>
    <w:multiLevelType w:val="multilevel"/>
    <w:tmpl w:val="EB94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261618">
    <w:abstractNumId w:val="0"/>
  </w:num>
  <w:num w:numId="2" w16cid:durableId="1840190514">
    <w:abstractNumId w:val="5"/>
  </w:num>
  <w:num w:numId="3" w16cid:durableId="1717118819">
    <w:abstractNumId w:val="6"/>
  </w:num>
  <w:num w:numId="4" w16cid:durableId="545483745">
    <w:abstractNumId w:val="1"/>
  </w:num>
  <w:num w:numId="5" w16cid:durableId="677461417">
    <w:abstractNumId w:val="3"/>
  </w:num>
  <w:num w:numId="6" w16cid:durableId="1509052831">
    <w:abstractNumId w:val="2"/>
  </w:num>
  <w:num w:numId="7" w16cid:durableId="148434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9A"/>
    <w:rsid w:val="00327CCA"/>
    <w:rsid w:val="00556E47"/>
    <w:rsid w:val="006A1826"/>
    <w:rsid w:val="0093585C"/>
    <w:rsid w:val="00AB71C4"/>
    <w:rsid w:val="00C26FD5"/>
    <w:rsid w:val="00C37326"/>
    <w:rsid w:val="00CE7C9A"/>
    <w:rsid w:val="00D00BC0"/>
    <w:rsid w:val="00D2670C"/>
    <w:rsid w:val="00E40D68"/>
    <w:rsid w:val="00EA1005"/>
    <w:rsid w:val="00EC2271"/>
    <w:rsid w:val="00F40EB2"/>
    <w:rsid w:val="00F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792C"/>
  <w15:chartTrackingRefBased/>
  <w15:docId w15:val="{27FB53AA-C833-49C4-B587-3118F899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C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C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C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C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C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C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C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C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C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C9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E7C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@sos-depannag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Comparot</dc:creator>
  <cp:keywords/>
  <dc:description/>
  <cp:lastModifiedBy>Anne Marie Comparot</cp:lastModifiedBy>
  <cp:revision>6</cp:revision>
  <dcterms:created xsi:type="dcterms:W3CDTF">2026-05-14T14:50:00Z</dcterms:created>
  <dcterms:modified xsi:type="dcterms:W3CDTF">2026-05-26T15:36:00Z</dcterms:modified>
</cp:coreProperties>
</file>